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40F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  <w:lang w:val="en-US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 w14:paraId="4BB6D3BF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bookmarkStart w:id="1" w:name="_GoBack"/>
      <w:bookmarkStart w:id="0" w:name="_Hlk524699578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0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0"/>
          <w:kern w:val="0"/>
          <w:sz w:val="40"/>
          <w:szCs w:val="40"/>
          <w:lang w:val="en-US" w:eastAsia="zh-CN" w:bidi="ar"/>
        </w:rPr>
        <w:t>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0"/>
          <w:kern w:val="0"/>
          <w:sz w:val="40"/>
          <w:szCs w:val="40"/>
          <w:lang w:val="en-US" w:eastAsia="zh-CN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0"/>
          <w:kern w:val="0"/>
          <w:sz w:val="40"/>
          <w:szCs w:val="40"/>
          <w:lang w:val="en-US" w:eastAsia="zh-CN" w:bidi="ar"/>
        </w:rPr>
        <w:t>浙江工商大学人民武装学院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0"/>
          <w:kern w:val="0"/>
          <w:sz w:val="40"/>
          <w:szCs w:val="40"/>
          <w:lang w:val="en-US" w:eastAsia="zh-CN" w:bidi="ar"/>
        </w:rPr>
        <w:t>思政微课大赛汇总表</w:t>
      </w:r>
      <w:bookmarkEnd w:id="0"/>
    </w:p>
    <w:bookmarkEnd w:id="1"/>
    <w:p w14:paraId="1C50183F"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 </w:t>
      </w:r>
    </w:p>
    <w:p w14:paraId="6A614F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填报单位：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 xml:space="preserve">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填报人：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 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     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 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联系方式：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 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u w:val="single"/>
          <w:lang w:val="en-US" w:eastAsia="zh-CN" w:bidi="ar"/>
        </w:rPr>
        <w:t>     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lang w:val="en-US" w:eastAsia="zh-CN" w:bidi="ar"/>
        </w:rPr>
        <w:t> </w:t>
      </w:r>
    </w:p>
    <w:tbl>
      <w:tblPr>
        <w:tblStyle w:val="2"/>
        <w:tblW w:w="155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1125"/>
        <w:gridCol w:w="4590"/>
        <w:gridCol w:w="1065"/>
        <w:gridCol w:w="3480"/>
        <w:gridCol w:w="1815"/>
        <w:gridCol w:w="1815"/>
      </w:tblGrid>
      <w:tr w14:paraId="770DAE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B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参赛</w:t>
            </w:r>
          </w:p>
          <w:p w14:paraId="111B7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类别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9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参赛</w:t>
            </w:r>
          </w:p>
          <w:p w14:paraId="0E0E9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组别</w:t>
            </w:r>
          </w:p>
        </w:tc>
        <w:tc>
          <w:tcPr>
            <w:tcW w:w="4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8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微课题目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9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姓名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3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职务</w:t>
            </w:r>
            <w:r>
              <w:rPr>
                <w:rFonts w:hint="default" w:ascii="Calibri" w:hAnsi="Calibri" w:eastAsia="宋体" w:cs="Calibri"/>
                <w:kern w:val="0"/>
                <w:sz w:val="34"/>
                <w:szCs w:val="34"/>
                <w:lang w:val="en-US" w:eastAsia="zh-CN" w:bidi="ar"/>
              </w:rPr>
              <w:t>/</w:t>
            </w: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专业年级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B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联系方式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4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楷体_GB2312" w:hAnsi="Calibri" w:eastAsia="楷体_GB2312" w:cs="楷体_GB2312"/>
                <w:kern w:val="0"/>
                <w:sz w:val="34"/>
                <w:szCs w:val="34"/>
                <w:lang w:val="en-US" w:eastAsia="zh-CN" w:bidi="ar"/>
              </w:rPr>
              <w:t>指导教师</w:t>
            </w:r>
          </w:p>
        </w:tc>
      </w:tr>
      <w:tr w14:paraId="404695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A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2312" w:hAnsi="方正仿宋_GB2312" w:eastAsia="方正仿宋_GB2312" w:cs="方正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红色教育类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5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教师组</w:t>
            </w:r>
          </w:p>
        </w:tc>
        <w:tc>
          <w:tcPr>
            <w:tcW w:w="4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5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我在窗口写青春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3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张x</w:t>
            </w:r>
          </w:p>
        </w:tc>
        <w:tc>
          <w:tcPr>
            <w:tcW w:w="3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2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1xxxxxxxxxx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5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 w14:paraId="18693A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F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E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0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C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7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F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D8F29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1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4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0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1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D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0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D932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C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4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4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2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5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F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4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17BD6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C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3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B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3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8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5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A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19BAAFB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楷体_GB2312" w:hAnsi="Calibri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教师作品应由参赛教师独立完成，</w:t>
      </w:r>
      <w:r>
        <w:rPr>
          <w:rFonts w:hint="default" w:ascii="楷体_GB2312" w:hAnsi="Calibri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学生组指导教师选填</w:t>
      </w: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（不超过2名）</w:t>
      </w:r>
    </w:p>
    <w:p w14:paraId="7C2F52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7224F"/>
    <w:rsid w:val="621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2024-12-05T07:40:00Z</dcterms:created>
  <dc:creator>机智的胖璐。</dc:creator>
  <cp:lastModifiedBy>机智的胖璐。</cp:lastModifiedBy>
  <dcterms:modified xsi:type="dcterms:W3CDTF">2024-12-05T07:41:24Z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97029AB1BE4341DF9FFDBA2312E52DCA_11</vt:lpwstr>
  </property>
</Properties>
</file>